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/>
    <w:p/>
    <w:p/>
    <w:p>
      <w:pPr>
        <w:keepNext/>
        <w:keepLines/>
        <w:jc w:val="center"/>
        <w:outlineLvl w:val="0"/>
        <w:rPr>
          <w:rFonts w:ascii="宋体"/>
          <w:b/>
          <w:bCs/>
          <w:kern w:val="44"/>
          <w:sz w:val="52"/>
          <w:szCs w:val="52"/>
        </w:rPr>
      </w:pPr>
    </w:p>
    <w:p>
      <w:pPr>
        <w:keepNext/>
        <w:keepLines/>
        <w:jc w:val="center"/>
        <w:outlineLvl w:val="0"/>
        <w:rPr>
          <w:rFonts w:ascii="宋体"/>
          <w:b/>
          <w:bCs/>
          <w:kern w:val="44"/>
          <w:sz w:val="52"/>
          <w:szCs w:val="52"/>
        </w:rPr>
      </w:pPr>
    </w:p>
    <w:p>
      <w:pPr>
        <w:keepNext/>
        <w:keepLines/>
        <w:jc w:val="center"/>
        <w:outlineLvl w:val="0"/>
        <w:rPr>
          <w:rFonts w:ascii="方正小标宋简体" w:eastAsia="方正小标宋简体"/>
          <w:bCs/>
          <w:kern w:val="44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kern w:val="44"/>
          <w:sz w:val="52"/>
          <w:szCs w:val="52"/>
        </w:rPr>
        <w:t>陕西高校教师教育类</w:t>
      </w:r>
    </w:p>
    <w:p>
      <w:pPr>
        <w:keepNext/>
        <w:keepLines/>
        <w:jc w:val="center"/>
        <w:outlineLvl w:val="0"/>
        <w:rPr>
          <w:rFonts w:ascii="方正小标宋简体" w:eastAsia="方正小标宋简体"/>
          <w:bCs/>
          <w:kern w:val="44"/>
          <w:sz w:val="52"/>
          <w:szCs w:val="52"/>
        </w:rPr>
      </w:pPr>
      <w:r>
        <w:rPr>
          <w:rFonts w:hint="eastAsia" w:ascii="方正小标宋简体" w:hAnsi="宋体" w:eastAsia="方正小标宋简体"/>
          <w:bCs/>
          <w:kern w:val="44"/>
          <w:sz w:val="52"/>
          <w:szCs w:val="52"/>
        </w:rPr>
        <w:t>在线开放课程建设项目申报书</w:t>
      </w:r>
    </w:p>
    <w:p>
      <w:pPr>
        <w:jc w:val="center"/>
        <w:rPr>
          <w:rFonts w:ascii="宋体"/>
          <w:sz w:val="24"/>
        </w:rPr>
      </w:pPr>
    </w:p>
    <w:p>
      <w:pPr>
        <w:jc w:val="center"/>
        <w:rPr>
          <w:rFonts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jc w:val="center"/>
        <w:rPr>
          <w:rFonts w:hint="eastAsia" w:ascii="宋体"/>
          <w:sz w:val="24"/>
        </w:rPr>
      </w:pPr>
    </w:p>
    <w:p>
      <w:pPr>
        <w:spacing w:line="360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课程名称</w:t>
      </w:r>
      <w:r>
        <w:rPr>
          <w:rFonts w:ascii="宋体" w:hAnsi="宋体"/>
          <w:sz w:val="28"/>
          <w:szCs w:val="28"/>
        </w:rPr>
        <w:t xml:space="preserve">_____________________________________   </w:t>
      </w:r>
    </w:p>
    <w:p>
      <w:pPr>
        <w:spacing w:line="360" w:lineRule="auto"/>
        <w:ind w:firstLine="1120" w:firstLineChars="400"/>
        <w:rPr>
          <w:sz w:val="24"/>
          <w:u w:val="single"/>
        </w:rPr>
      </w:pPr>
      <w:r>
        <w:rPr>
          <w:rFonts w:hint="eastAsia" w:ascii="宋体" w:hAnsi="宋体"/>
          <w:sz w:val="28"/>
          <w:szCs w:val="28"/>
        </w:rPr>
        <w:t>课程类别</w:t>
      </w:r>
      <w:r>
        <w:rPr>
          <w:rFonts w:hint="eastAsia"/>
          <w:sz w:val="24"/>
          <w:u w:val="single"/>
        </w:rPr>
        <w:t>□公共基础课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□专业基础课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□专业课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□其他</w:t>
      </w:r>
    </w:p>
    <w:p>
      <w:pPr>
        <w:spacing w:line="360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课程负责人</w:t>
      </w:r>
      <w:r>
        <w:rPr>
          <w:rFonts w:ascii="宋体" w:hAnsi="宋体"/>
          <w:sz w:val="28"/>
          <w:szCs w:val="28"/>
        </w:rPr>
        <w:t>___________________________________</w:t>
      </w:r>
    </w:p>
    <w:p>
      <w:pPr>
        <w:spacing w:line="360" w:lineRule="auto"/>
        <w:ind w:firstLine="1120" w:firstLineChars="4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所在单位（公章）</w:t>
      </w:r>
      <w:r>
        <w:rPr>
          <w:rFonts w:ascii="宋体" w:hAnsi="宋体"/>
          <w:sz w:val="28"/>
          <w:szCs w:val="28"/>
        </w:rPr>
        <w:t>_____________________________</w:t>
      </w: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ascii="宋体"/>
          <w:sz w:val="24"/>
          <w:u w:val="single"/>
        </w:rPr>
      </w:pPr>
    </w:p>
    <w:p>
      <w:pPr>
        <w:snapToGrid w:val="0"/>
        <w:ind w:firstLine="539"/>
        <w:jc w:val="center"/>
        <w:rPr>
          <w:rFonts w:ascii="宋体"/>
          <w:b/>
          <w:sz w:val="28"/>
        </w:rPr>
      </w:pPr>
      <w:r>
        <w:rPr>
          <w:rFonts w:hint="eastAsia" w:ascii="宋体" w:hAnsi="宋体"/>
          <w:b/>
          <w:sz w:val="28"/>
        </w:rPr>
        <w:t>陕西省高等教育</w:t>
      </w:r>
      <w:r>
        <w:rPr>
          <w:rFonts w:eastAsia="仿宋_GB2312"/>
          <w:sz w:val="32"/>
          <w:szCs w:val="32"/>
        </w:rPr>
        <w:t>MOOC</w:t>
      </w:r>
      <w:r>
        <w:rPr>
          <w:rFonts w:hint="eastAsia" w:ascii="宋体" w:hAnsi="宋体"/>
          <w:b/>
          <w:sz w:val="28"/>
        </w:rPr>
        <w:t>中心（陕西师范大学中心）制</w:t>
      </w:r>
    </w:p>
    <w:p>
      <w:pPr>
        <w:jc w:val="center"/>
        <w:rPr>
          <w:rFonts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jc w:val="center"/>
        <w:rPr>
          <w:rFonts w:hint="eastAsia" w:ascii="宋体"/>
          <w:sz w:val="24"/>
          <w:u w:val="single"/>
        </w:rPr>
      </w:pPr>
    </w:p>
    <w:p>
      <w:pPr>
        <w:rPr>
          <w:szCs w:val="21"/>
        </w:rPr>
      </w:pPr>
      <w:r>
        <w:rPr>
          <w:rFonts w:hint="eastAsia"/>
          <w:szCs w:val="21"/>
        </w:rPr>
        <w:t>一、课程基本信息</w:t>
      </w:r>
    </w:p>
    <w:tbl>
      <w:tblPr>
        <w:tblStyle w:val="3"/>
        <w:tblW w:w="9033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26"/>
        <w:gridCol w:w="3029"/>
        <w:gridCol w:w="316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基本情况</w:t>
            </w:r>
          </w:p>
        </w:tc>
        <w:tc>
          <w:tcPr>
            <w:tcW w:w="2126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填写科目</w:t>
            </w:r>
          </w:p>
        </w:tc>
        <w:tc>
          <w:tcPr>
            <w:tcW w:w="302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填写内容</w:t>
            </w:r>
          </w:p>
        </w:tc>
        <w:tc>
          <w:tcPr>
            <w:tcW w:w="3169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填写说明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bCs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课程名称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cs="宋体"/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cs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课程所属学科门类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参照《普通高等学校本科专业目录（</w:t>
            </w:r>
            <w:r>
              <w:rPr>
                <w:rFonts w:cs="宋体"/>
                <w:szCs w:val="21"/>
              </w:rPr>
              <w:t>2012</w:t>
            </w:r>
            <w:r>
              <w:rPr>
                <w:rFonts w:hint="eastAsia" w:cs="宋体"/>
                <w:szCs w:val="21"/>
              </w:rPr>
              <w:t>年）》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课程所属专业大类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同上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计划开课时间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具体日期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总学时</w:t>
            </w:r>
            <w:r>
              <w:rPr>
                <w:rFonts w:cs="宋体"/>
                <w:szCs w:val="21"/>
              </w:rPr>
              <w:t>/</w:t>
            </w:r>
            <w:r>
              <w:rPr>
                <w:rFonts w:hint="eastAsia" w:cs="宋体"/>
                <w:szCs w:val="21"/>
              </w:rPr>
              <w:t>持续周数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例如：</w:t>
            </w:r>
            <w:r>
              <w:rPr>
                <w:rFonts w:cs="宋体"/>
                <w:szCs w:val="21"/>
              </w:rPr>
              <w:t>32</w:t>
            </w:r>
            <w:r>
              <w:rPr>
                <w:rFonts w:hint="eastAsia" w:cs="宋体"/>
                <w:szCs w:val="21"/>
              </w:rPr>
              <w:t>学时</w:t>
            </w:r>
            <w:r>
              <w:rPr>
                <w:rFonts w:cs="宋体"/>
                <w:szCs w:val="21"/>
              </w:rPr>
              <w:t>/8</w:t>
            </w:r>
            <w:r>
              <w:rPr>
                <w:rFonts w:hint="eastAsia" w:cs="宋体"/>
                <w:szCs w:val="21"/>
              </w:rPr>
              <w:t>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周学时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例如：</w:t>
            </w:r>
            <w:r>
              <w:rPr>
                <w:rFonts w:cs="宋体"/>
                <w:szCs w:val="21"/>
              </w:rPr>
              <w:t>4</w:t>
            </w:r>
            <w:r>
              <w:rPr>
                <w:rFonts w:hint="eastAsia" w:cs="宋体"/>
                <w:szCs w:val="21"/>
              </w:rPr>
              <w:t>学时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学分</w:t>
            </w:r>
          </w:p>
        </w:tc>
        <w:tc>
          <w:tcPr>
            <w:tcW w:w="3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center"/>
              <w:rPr>
                <w:bCs/>
                <w:szCs w:val="21"/>
              </w:rPr>
            </w:pPr>
          </w:p>
        </w:tc>
        <w:tc>
          <w:tcPr>
            <w:tcW w:w="3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例如：</w:t>
            </w:r>
            <w:r>
              <w:rPr>
                <w:rFonts w:cs="宋体"/>
                <w:szCs w:val="21"/>
              </w:rPr>
              <w:t>2</w:t>
            </w:r>
            <w:r>
              <w:rPr>
                <w:rFonts w:hint="eastAsia" w:cs="宋体"/>
                <w:szCs w:val="21"/>
              </w:rPr>
              <w:t>学分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预备知识</w:t>
            </w:r>
          </w:p>
        </w:tc>
        <w:tc>
          <w:tcPr>
            <w:tcW w:w="6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09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ind w:left="113" w:right="-281" w:rightChars="-134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近三年授课情况</w:t>
            </w:r>
          </w:p>
        </w:tc>
        <w:tc>
          <w:tcPr>
            <w:tcW w:w="6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cs="宋体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二、教学团队信息</w:t>
      </w:r>
    </w:p>
    <w:tbl>
      <w:tblPr>
        <w:tblStyle w:val="3"/>
        <w:tblW w:w="9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99"/>
        <w:gridCol w:w="1680"/>
        <w:gridCol w:w="786"/>
        <w:gridCol w:w="357"/>
        <w:gridCol w:w="816"/>
        <w:gridCol w:w="561"/>
        <w:gridCol w:w="1044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课程负责人情况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课程负责人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8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Email</w:t>
            </w:r>
          </w:p>
        </w:tc>
        <w:tc>
          <w:tcPr>
            <w:tcW w:w="2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主要成员情况</w:t>
            </w: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承担工作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三、课程描述</w:t>
      </w: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915"/>
        <w:gridCol w:w="1995"/>
        <w:gridCol w:w="765"/>
        <w:gridCol w:w="990"/>
        <w:gridCol w:w="1395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3-1</w:t>
            </w:r>
            <w:r>
              <w:rPr>
                <w:rFonts w:hint="eastAsia"/>
                <w:szCs w:val="21"/>
              </w:rPr>
              <w:t>课程前期建设基础（目前本课程开设情况，开设时间、年限、授课对象、授课人数、网站建设、以及面向社会开放情况）（可附页）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3-2</w:t>
            </w:r>
            <w:r>
              <w:rPr>
                <w:rFonts w:hint="eastAsia"/>
                <w:szCs w:val="21"/>
              </w:rPr>
              <w:t>课程简介（课程完整教学内容简介、课程教学目标及适用对象）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3-3</w:t>
            </w:r>
            <w:r>
              <w:rPr>
                <w:rFonts w:hint="eastAsia"/>
                <w:szCs w:val="21"/>
              </w:rPr>
              <w:t>教学计划（课程单元设置）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82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讲授节数</w:t>
            </w:r>
          </w:p>
        </w:tc>
        <w:tc>
          <w:tcPr>
            <w:tcW w:w="2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总时长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每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标题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时长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主讲教师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知识点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</w:trPr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3-4</w:t>
            </w:r>
            <w:r>
              <w:rPr>
                <w:rFonts w:hint="eastAsia"/>
                <w:szCs w:val="21"/>
              </w:rPr>
              <w:t>测验、讨论、作业及考试设计（含评分标准）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5" w:hRule="atLeast"/>
        </w:trPr>
        <w:tc>
          <w:tcPr>
            <w:tcW w:w="8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3-5</w:t>
            </w:r>
            <w:r>
              <w:rPr>
                <w:rFonts w:hint="eastAsia"/>
                <w:szCs w:val="21"/>
              </w:rPr>
              <w:t>教学质量保证措施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bCs/>
          <w:szCs w:val="21"/>
        </w:rPr>
      </w:pPr>
      <w:r>
        <w:rPr>
          <w:rFonts w:hint="eastAsia"/>
          <w:bCs/>
          <w:szCs w:val="21"/>
        </w:rPr>
        <w:t>四、课程建设计划</w:t>
      </w:r>
    </w:p>
    <w:tbl>
      <w:tblPr>
        <w:tblStyle w:val="3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9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包括课程设计（含教学内容、测验、作业、讨论、考试等）、教学视频拍摄、教学资源编制和上传课程相关资源、正式开课等，需列出具体日期。（可附页）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bCs/>
          <w:szCs w:val="21"/>
        </w:rPr>
      </w:pPr>
      <w:r>
        <w:rPr>
          <w:rFonts w:hint="eastAsia"/>
          <w:bCs/>
          <w:szCs w:val="21"/>
        </w:rPr>
        <w:t>五、课程的经费预算</w:t>
      </w:r>
    </w:p>
    <w:tbl>
      <w:tblPr>
        <w:tblStyle w:val="3"/>
        <w:tblW w:w="9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3206"/>
        <w:gridCol w:w="1163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支出科目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  <w:tc>
          <w:tcPr>
            <w:tcW w:w="3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</w:tc>
      </w:tr>
    </w:tbl>
    <w:p>
      <w:pPr>
        <w:rPr>
          <w:bCs/>
          <w:szCs w:val="21"/>
        </w:rPr>
      </w:pPr>
      <w:r>
        <w:rPr>
          <w:rFonts w:hint="eastAsia"/>
          <w:bCs/>
          <w:szCs w:val="21"/>
        </w:rPr>
        <w:t>六、学校推荐意见</w:t>
      </w:r>
    </w:p>
    <w:tbl>
      <w:tblPr>
        <w:tblStyle w:val="3"/>
        <w:tblW w:w="9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7" w:hRule="atLeast"/>
        </w:trPr>
        <w:tc>
          <w:tcPr>
            <w:tcW w:w="9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105" w:firstLineChars="5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  <w:r>
              <w:rPr>
                <w:bCs/>
                <w:szCs w:val="21"/>
              </w:rPr>
              <w:t xml:space="preserve">                   </w:t>
            </w:r>
            <w:r>
              <w:rPr>
                <w:rFonts w:hint="eastAsia"/>
                <w:bCs/>
                <w:szCs w:val="21"/>
              </w:rPr>
              <w:t>（学校盖章）</w:t>
            </w:r>
          </w:p>
          <w:p>
            <w:pPr>
              <w:ind w:firstLine="3045" w:firstLineChars="1450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      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rFonts w:hint="eastAsia"/>
                <w:bCs/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tabs>
          <w:tab w:val="left" w:pos="2219"/>
        </w:tabs>
        <w:suppressAutoHyphens/>
        <w:ind w:right="-692"/>
        <w:rPr>
          <w:bCs/>
          <w:szCs w:val="21"/>
        </w:rPr>
      </w:pPr>
      <w:r>
        <w:rPr>
          <w:rFonts w:hint="eastAsia"/>
          <w:bCs/>
          <w:szCs w:val="21"/>
        </w:rPr>
        <w:t>七、陕西高等教育</w:t>
      </w:r>
      <w:r>
        <w:rPr>
          <w:bCs/>
          <w:szCs w:val="21"/>
        </w:rPr>
        <w:t>MOOC</w:t>
      </w:r>
      <w:r>
        <w:rPr>
          <w:rFonts w:hint="eastAsia"/>
          <w:bCs/>
          <w:szCs w:val="21"/>
        </w:rPr>
        <w:t>中心意见</w:t>
      </w:r>
    </w:p>
    <w:tbl>
      <w:tblPr>
        <w:tblStyle w:val="3"/>
        <w:tblW w:w="9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3" w:hRule="atLeast"/>
        </w:trPr>
        <w:tc>
          <w:tcPr>
            <w:tcW w:w="9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hint="eastAsia"/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/>
              <w:rPr>
                <w:bCs/>
                <w:szCs w:val="21"/>
              </w:rPr>
            </w:pPr>
          </w:p>
          <w:p>
            <w:pPr>
              <w:tabs>
                <w:tab w:val="left" w:pos="2219"/>
              </w:tabs>
              <w:suppressAutoHyphens/>
              <w:ind w:right="-692" w:firstLine="735" w:firstLineChars="35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日期：</w:t>
            </w:r>
          </w:p>
        </w:tc>
      </w:tr>
    </w:tbl>
    <w:p>
      <w:pPr>
        <w:spacing w:line="336" w:lineRule="auto"/>
        <w:rPr>
          <w:rFonts w:hint="eastAsia" w:ascii="仿宋_GB2312" w:eastAsia="仿宋_GB2312"/>
          <w:sz w:val="32"/>
          <w:szCs w:val="32"/>
        </w:rPr>
        <w:sectPr>
          <w:pgSz w:w="11906" w:h="16838"/>
          <w:pgMar w:top="2098" w:right="1474" w:bottom="1985" w:left="1588" w:header="851" w:footer="1701" w:gutter="0"/>
          <w:cols w:space="720" w:num="1"/>
          <w:docGrid w:linePitch="312" w:charSpace="0"/>
        </w:sect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58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124B"/>
    <w:rsid w:val="7DC112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2017-06-20T02:51:00Z</dcterms:created>
  <dc:creator>Administrator</dc:creator>
  <cp:lastModifiedBy>Administrator</cp:lastModifiedBy>
  <dcterms:modified xsi:type="dcterms:W3CDTF">2017-06-20T02:52:05Z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